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B50" w:rsidRDefault="007A2B50" w:rsidP="007A2B50">
      <w:pPr>
        <w:jc w:val="center"/>
      </w:pPr>
    </w:p>
    <w:p w:rsidR="007A2B50" w:rsidRDefault="007A2B50" w:rsidP="007A2B50">
      <w:pPr>
        <w:jc w:val="center"/>
        <w:rPr>
          <w:b/>
          <w:spacing w:val="2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1905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 xml:space="preserve">       </w:t>
      </w:r>
      <w:r>
        <w:rPr>
          <w:b/>
          <w:spacing w:val="20"/>
          <w:sz w:val="36"/>
          <w:szCs w:val="36"/>
        </w:rPr>
        <w:t>Berhida Város Jegyzője</w:t>
      </w:r>
    </w:p>
    <w:p w:rsidR="007A2B50" w:rsidRDefault="007A2B50" w:rsidP="007A2B50">
      <w:pPr>
        <w:numPr>
          <w:ilvl w:val="0"/>
          <w:numId w:val="1"/>
        </w:numPr>
        <w:jc w:val="center"/>
        <w:rPr>
          <w:i/>
        </w:rPr>
      </w:pPr>
      <w:r>
        <w:rPr>
          <w:i/>
        </w:rPr>
        <w:t xml:space="preserve">  Berhida, Veszprémi u. 1-3.</w:t>
      </w:r>
    </w:p>
    <w:p w:rsidR="007A2B50" w:rsidRDefault="007A2B50" w:rsidP="007A2B50">
      <w:pPr>
        <w:jc w:val="center"/>
        <w:rPr>
          <w:i/>
        </w:rPr>
      </w:pPr>
      <w:r>
        <w:rPr>
          <w:i/>
        </w:rPr>
        <w:t xml:space="preserve">                    Tel</w:t>
      </w:r>
      <w:proofErr w:type="gramStart"/>
      <w:r>
        <w:rPr>
          <w:i/>
        </w:rPr>
        <w:t>.:</w:t>
      </w:r>
      <w:proofErr w:type="gramEnd"/>
      <w:r>
        <w:rPr>
          <w:i/>
        </w:rPr>
        <w:t>88/585-600, Fax: 88/585-620   E-mail: jegyzo@berhida.hu</w:t>
      </w:r>
    </w:p>
    <w:p w:rsidR="007A2B50" w:rsidRDefault="007A2B50" w:rsidP="007A2B50">
      <w:pPr>
        <w:jc w:val="center"/>
        <w:rPr>
          <w:i/>
          <w:sz w:val="28"/>
          <w:szCs w:val="28"/>
        </w:rPr>
      </w:pPr>
    </w:p>
    <w:p w:rsidR="007A2B50" w:rsidRDefault="007A2B50" w:rsidP="007A2B50"/>
    <w:p w:rsidR="0079000F" w:rsidRDefault="0079000F" w:rsidP="0079000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79000F" w:rsidRDefault="0079000F" w:rsidP="0079000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7A2B50" w:rsidRDefault="007A2B50" w:rsidP="0079000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Berhida Város Önkormányzata Képviselő-testületének</w:t>
      </w:r>
    </w:p>
    <w:p w:rsidR="007A2B50" w:rsidRDefault="007A2B50" w:rsidP="0079000F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Szervezeti és Működési Szabályzatról szóló önkormányzati rendelete módosításáról szóló rendelet</w:t>
      </w:r>
      <w:r>
        <w:rPr>
          <w:rFonts w:ascii="Arial" w:hAnsi="Arial" w:cs="Arial"/>
          <w:b/>
          <w:bCs/>
        </w:rPr>
        <w:t>-tervezetének előzetes hatásvizsgálata</w:t>
      </w:r>
    </w:p>
    <w:p w:rsidR="007A2B50" w:rsidRDefault="007A2B50" w:rsidP="0079000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A2B50" w:rsidRDefault="007A2B50" w:rsidP="0079000F">
      <w:pPr>
        <w:jc w:val="both"/>
        <w:rPr>
          <w:rFonts w:ascii="Arial" w:hAnsi="Arial" w:cs="Arial"/>
        </w:rPr>
      </w:pPr>
    </w:p>
    <w:p w:rsidR="007A2B50" w:rsidRDefault="007A2B50" w:rsidP="0079000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Szervezeti és Működési Szabályzatról szóló önkormányzati rendelet módosításáról szóló rendelet-tervezetben foglalt szabályok várható hatásai a jogalkotásról szóló 2010. évi CXXX. törvény (a továbbiakban </w:t>
      </w:r>
      <w:proofErr w:type="spellStart"/>
      <w:r>
        <w:rPr>
          <w:rFonts w:ascii="Arial" w:hAnsi="Arial" w:cs="Arial"/>
        </w:rPr>
        <w:t>Jat</w:t>
      </w:r>
      <w:proofErr w:type="spellEnd"/>
      <w:r>
        <w:rPr>
          <w:rFonts w:ascii="Arial" w:hAnsi="Arial" w:cs="Arial"/>
        </w:rPr>
        <w:t>.) 17. §</w:t>
      </w:r>
      <w:proofErr w:type="spellStart"/>
      <w:r>
        <w:rPr>
          <w:rFonts w:ascii="Arial" w:hAnsi="Arial" w:cs="Arial"/>
        </w:rPr>
        <w:t>-a</w:t>
      </w:r>
      <w:proofErr w:type="spellEnd"/>
      <w:r>
        <w:rPr>
          <w:rFonts w:ascii="Arial" w:hAnsi="Arial" w:cs="Arial"/>
        </w:rPr>
        <w:t xml:space="preserve"> szerint:</w:t>
      </w:r>
    </w:p>
    <w:p w:rsidR="007A2B50" w:rsidRDefault="007A2B50" w:rsidP="0079000F">
      <w:pPr>
        <w:ind w:firstLine="240"/>
        <w:jc w:val="both"/>
        <w:rPr>
          <w:rFonts w:ascii="Arial" w:hAnsi="Arial" w:cs="Arial"/>
        </w:rPr>
      </w:pPr>
    </w:p>
    <w:p w:rsidR="0079000F" w:rsidRDefault="0079000F" w:rsidP="0079000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</w:rPr>
      </w:pPr>
    </w:p>
    <w:p w:rsidR="007A2B50" w:rsidRDefault="007A2B50" w:rsidP="0079000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</w:rPr>
      </w:pPr>
      <w:smartTag w:uri="urn:schemas-microsoft-com:office:smarttags" w:element="metricconverter">
        <w:smartTagPr>
          <w:attr w:name="ProductID" w:val="1. A"/>
        </w:smartTagPr>
        <w:r>
          <w:rPr>
            <w:rFonts w:ascii="Arial" w:hAnsi="Arial" w:cs="Arial"/>
            <w:b/>
            <w:bCs/>
            <w:iCs/>
          </w:rPr>
          <w:t>1. A</w:t>
        </w:r>
      </w:smartTag>
      <w:r>
        <w:rPr>
          <w:rFonts w:ascii="Arial" w:hAnsi="Arial" w:cs="Arial"/>
          <w:b/>
          <w:bCs/>
          <w:iCs/>
        </w:rPr>
        <w:t xml:space="preserve"> jogszabály társadalmi, gazdasági, költségvetési hatásai</w:t>
      </w:r>
    </w:p>
    <w:p w:rsidR="007A2B50" w:rsidRDefault="007A2B50" w:rsidP="0079000F">
      <w:pPr>
        <w:rPr>
          <w:rFonts w:ascii="Arial" w:hAnsi="Arial" w:cs="Arial"/>
        </w:rPr>
      </w:pPr>
    </w:p>
    <w:p w:rsidR="007A2B50" w:rsidRDefault="007A2B50" w:rsidP="007900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rendelet-tervezetnek társadalmi, gazdasági, költségvetési hatásai nincsenek.</w:t>
      </w:r>
    </w:p>
    <w:p w:rsidR="007A2B50" w:rsidRDefault="007A2B50" w:rsidP="0079000F">
      <w:pPr>
        <w:autoSpaceDE w:val="0"/>
        <w:autoSpaceDN w:val="0"/>
        <w:adjustRightInd w:val="0"/>
        <w:ind w:left="1080" w:hanging="540"/>
        <w:jc w:val="both"/>
        <w:rPr>
          <w:rFonts w:ascii="Arial" w:hAnsi="Arial" w:cs="Arial"/>
        </w:rPr>
      </w:pPr>
    </w:p>
    <w:p w:rsidR="007A2B50" w:rsidRDefault="007A2B50" w:rsidP="0079000F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</w:rPr>
      </w:pPr>
      <w:smartTag w:uri="urn:schemas-microsoft-com:office:smarttags" w:element="metricconverter">
        <w:smartTagPr>
          <w:attr w:name="ProductID" w:val="2. A"/>
        </w:smartTagPr>
        <w:r>
          <w:rPr>
            <w:rFonts w:ascii="Arial" w:hAnsi="Arial" w:cs="Arial"/>
            <w:b/>
            <w:bCs/>
            <w:iCs/>
          </w:rPr>
          <w:t>2. A</w:t>
        </w:r>
      </w:smartTag>
      <w:r>
        <w:rPr>
          <w:rFonts w:ascii="Arial" w:hAnsi="Arial" w:cs="Arial"/>
          <w:b/>
          <w:bCs/>
          <w:iCs/>
        </w:rPr>
        <w:t xml:space="preserve"> jogszabály környezeti és egészségi következményei</w:t>
      </w:r>
    </w:p>
    <w:p w:rsidR="007A2B50" w:rsidRDefault="007A2B50" w:rsidP="0079000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A2B50" w:rsidRDefault="007A2B50" w:rsidP="0079000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 rendelet-tervezetnek környezeti és egészségi következményei nincsenek.</w:t>
      </w:r>
    </w:p>
    <w:p w:rsidR="007A2B50" w:rsidRDefault="007A2B50" w:rsidP="0079000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A2B50" w:rsidRDefault="007A2B50" w:rsidP="0079000F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3.  A jogszabály adminisztratív terheket befolyásoló hatásai</w:t>
      </w:r>
    </w:p>
    <w:p w:rsidR="007A2B50" w:rsidRDefault="007A2B50" w:rsidP="0079000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A2B50" w:rsidRDefault="0079000F" w:rsidP="0079000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 tervezet adminisztratív terheket befolyásoló hatása nem jelentős.</w:t>
      </w:r>
    </w:p>
    <w:p w:rsidR="007A2B50" w:rsidRDefault="007A2B50" w:rsidP="0079000F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i/>
          <w:iCs/>
        </w:rPr>
      </w:pPr>
    </w:p>
    <w:p w:rsidR="007A2B50" w:rsidRDefault="007A2B50" w:rsidP="0079000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4.</w:t>
      </w:r>
      <w:r>
        <w:rPr>
          <w:rFonts w:ascii="Arial" w:hAnsi="Arial" w:cs="Arial"/>
          <w:b/>
          <w:bCs/>
        </w:rPr>
        <w:tab/>
        <w:t>A jogszabály megalkotásának szükségessége, a jogalkotás elmaradásának várható következményei</w:t>
      </w:r>
    </w:p>
    <w:p w:rsidR="007A2B50" w:rsidRDefault="007A2B50" w:rsidP="0079000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A2B50" w:rsidRDefault="007A2B50" w:rsidP="0079000F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szervezeti és működési szabályzatban a </w:t>
      </w:r>
      <w:r w:rsidR="0079000F">
        <w:rPr>
          <w:rFonts w:ascii="Arial" w:hAnsi="Arial" w:cs="Arial"/>
          <w:bCs/>
        </w:rPr>
        <w:t>68</w:t>
      </w:r>
      <w:r>
        <w:rPr>
          <w:rFonts w:ascii="Arial" w:hAnsi="Arial" w:cs="Arial"/>
          <w:bCs/>
        </w:rPr>
        <w:t>/201</w:t>
      </w:r>
      <w:r w:rsidR="0079000F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.(XII.</w:t>
      </w:r>
      <w:r w:rsidR="0079000F">
        <w:rPr>
          <w:rFonts w:ascii="Arial" w:hAnsi="Arial" w:cs="Arial"/>
          <w:bCs/>
        </w:rPr>
        <w:t>29</w:t>
      </w:r>
      <w:r>
        <w:rPr>
          <w:rFonts w:ascii="Arial" w:hAnsi="Arial" w:cs="Arial"/>
          <w:bCs/>
        </w:rPr>
        <w:t>.) NGM rendelettel összhangban kell szabályozni a kormányzati funkciókat.</w:t>
      </w:r>
    </w:p>
    <w:p w:rsidR="007A2B50" w:rsidRDefault="007A2B50" w:rsidP="0079000F">
      <w:pPr>
        <w:tabs>
          <w:tab w:val="left" w:pos="234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7A2B50" w:rsidRDefault="007A2B50" w:rsidP="0079000F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5. </w:t>
      </w:r>
      <w:r>
        <w:rPr>
          <w:rFonts w:ascii="Arial" w:hAnsi="Arial" w:cs="Arial"/>
          <w:b/>
          <w:bCs/>
        </w:rPr>
        <w:tab/>
        <w:t>A jogszabály alkalmazásához szükséges személyi, szervezeti, tárgyi és pénzügyi feltételek</w:t>
      </w:r>
    </w:p>
    <w:p w:rsidR="007A2B50" w:rsidRDefault="007A2B50" w:rsidP="0079000F">
      <w:pPr>
        <w:ind w:firstLine="240"/>
        <w:jc w:val="both"/>
        <w:rPr>
          <w:rFonts w:ascii="Arial" w:hAnsi="Arial" w:cs="Arial"/>
        </w:rPr>
      </w:pPr>
    </w:p>
    <w:p w:rsidR="007A2B50" w:rsidRDefault="007A2B50" w:rsidP="0079000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rendelet-tervezet elfogadása, az új rendelet alkalmazása a jelenlegi szabályozáshoz képest többlet személyi, szervezeti és tárgyi feltételt nem igényel. </w:t>
      </w:r>
    </w:p>
    <w:p w:rsidR="007A2B50" w:rsidRDefault="007A2B50" w:rsidP="0079000F">
      <w:pPr>
        <w:rPr>
          <w:rFonts w:ascii="Arial" w:hAnsi="Arial" w:cs="Arial"/>
        </w:rPr>
      </w:pPr>
    </w:p>
    <w:p w:rsidR="0079000F" w:rsidRDefault="0079000F" w:rsidP="0079000F">
      <w:pPr>
        <w:rPr>
          <w:rFonts w:ascii="Arial" w:hAnsi="Arial" w:cs="Arial"/>
        </w:rPr>
      </w:pPr>
    </w:p>
    <w:p w:rsidR="007A2B50" w:rsidRDefault="007A2B50" w:rsidP="0079000F">
      <w:pPr>
        <w:rPr>
          <w:rFonts w:ascii="Arial" w:hAnsi="Arial" w:cs="Arial"/>
        </w:rPr>
      </w:pPr>
      <w:r>
        <w:rPr>
          <w:rFonts w:ascii="Arial" w:hAnsi="Arial" w:cs="Arial"/>
        </w:rPr>
        <w:t>Berhida, 201</w:t>
      </w:r>
      <w:r w:rsidR="00B12452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. </w:t>
      </w:r>
      <w:r w:rsidR="00B12452">
        <w:rPr>
          <w:rFonts w:ascii="Arial" w:hAnsi="Arial" w:cs="Arial"/>
        </w:rPr>
        <w:t>február</w:t>
      </w:r>
      <w:r w:rsidR="0079000F">
        <w:rPr>
          <w:rFonts w:ascii="Arial" w:hAnsi="Arial" w:cs="Arial"/>
        </w:rPr>
        <w:t xml:space="preserve"> </w:t>
      </w:r>
      <w:r w:rsidR="00715084">
        <w:rPr>
          <w:rFonts w:ascii="Arial" w:hAnsi="Arial" w:cs="Arial"/>
        </w:rPr>
        <w:t>1</w:t>
      </w:r>
      <w:r w:rsidR="00B12452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</w:p>
    <w:p w:rsidR="007A2B50" w:rsidRDefault="007A2B50" w:rsidP="0079000F">
      <w:pPr>
        <w:rPr>
          <w:rFonts w:ascii="Arial" w:hAnsi="Arial" w:cs="Arial"/>
        </w:rPr>
      </w:pPr>
    </w:p>
    <w:p w:rsidR="007A2B50" w:rsidRDefault="007A2B50" w:rsidP="0079000F">
      <w:pPr>
        <w:rPr>
          <w:rFonts w:ascii="Arial" w:hAnsi="Arial" w:cs="Arial"/>
        </w:rPr>
      </w:pPr>
    </w:p>
    <w:p w:rsidR="007A2B50" w:rsidRDefault="007A2B50" w:rsidP="0079000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Dr. Cseh Tamás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</w:p>
    <w:p w:rsidR="007A2B50" w:rsidRDefault="007A2B50" w:rsidP="0079000F">
      <w:pPr>
        <w:ind w:left="6372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Jegyző   </w:t>
      </w:r>
    </w:p>
    <w:p w:rsidR="007A2B50" w:rsidRDefault="007A2B50" w:rsidP="0079000F"/>
    <w:p w:rsidR="00BA72D9" w:rsidRDefault="00BA72D9" w:rsidP="0079000F"/>
    <w:sectPr w:rsidR="00BA72D9" w:rsidSect="00BA72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7A2B50"/>
    <w:rsid w:val="005D1CC9"/>
    <w:rsid w:val="00715084"/>
    <w:rsid w:val="0079000F"/>
    <w:rsid w:val="007A2B50"/>
    <w:rsid w:val="00B12452"/>
    <w:rsid w:val="00BA72D9"/>
    <w:rsid w:val="00E55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A2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7</cp:revision>
  <cp:lastPrinted>2016-05-11T13:02:00Z</cp:lastPrinted>
  <dcterms:created xsi:type="dcterms:W3CDTF">2016-02-11T15:51:00Z</dcterms:created>
  <dcterms:modified xsi:type="dcterms:W3CDTF">2017-02-14T12:05:00Z</dcterms:modified>
</cp:coreProperties>
</file>